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CB" w:rsidRPr="00E54A08" w:rsidRDefault="00A81250" w:rsidP="00E54A08">
      <w:pPr>
        <w:jc w:val="both"/>
        <w:rPr>
          <w:b/>
          <w:sz w:val="26"/>
          <w:szCs w:val="26"/>
        </w:rPr>
      </w:pPr>
      <w:r w:rsidRPr="00E54A08">
        <w:rPr>
          <w:sz w:val="26"/>
          <w:szCs w:val="26"/>
        </w:rPr>
        <w:t xml:space="preserve">       </w:t>
      </w:r>
      <w:r w:rsidR="007768CB" w:rsidRPr="00E54A08">
        <w:rPr>
          <w:sz w:val="26"/>
          <w:szCs w:val="26"/>
        </w:rPr>
        <w:t xml:space="preserve">                        </w:t>
      </w:r>
      <w:r w:rsidR="00E54A08" w:rsidRPr="00E54A08">
        <w:rPr>
          <w:sz w:val="26"/>
          <w:szCs w:val="26"/>
        </w:rPr>
        <w:t xml:space="preserve">             </w:t>
      </w:r>
      <w:r w:rsidR="007768CB" w:rsidRPr="00E54A08">
        <w:rPr>
          <w:sz w:val="26"/>
          <w:szCs w:val="26"/>
        </w:rPr>
        <w:t xml:space="preserve">   </w:t>
      </w:r>
      <w:r w:rsidR="00946AD5" w:rsidRPr="00E54A08">
        <w:rPr>
          <w:b/>
          <w:sz w:val="26"/>
          <w:szCs w:val="26"/>
        </w:rPr>
        <w:t>Декларационная кампания 2025</w:t>
      </w:r>
    </w:p>
    <w:p w:rsidR="007768CB" w:rsidRPr="00E54A08" w:rsidRDefault="007768CB" w:rsidP="00E54A08">
      <w:pPr>
        <w:jc w:val="both"/>
        <w:rPr>
          <w:b/>
          <w:sz w:val="26"/>
          <w:szCs w:val="26"/>
        </w:rPr>
      </w:pPr>
    </w:p>
    <w:p w:rsidR="00946AD5" w:rsidRPr="00E54A08" w:rsidRDefault="00E54A08" w:rsidP="00E54A08">
      <w:pPr>
        <w:pStyle w:val="Default"/>
        <w:jc w:val="both"/>
        <w:rPr>
          <w:sz w:val="26"/>
          <w:szCs w:val="26"/>
        </w:rPr>
      </w:pPr>
      <w:r w:rsidRPr="00E54A0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E54A08">
        <w:rPr>
          <w:sz w:val="26"/>
          <w:szCs w:val="26"/>
        </w:rPr>
        <w:t xml:space="preserve">  </w:t>
      </w:r>
      <w:r w:rsidR="00A81250" w:rsidRPr="00E54A08">
        <w:rPr>
          <w:sz w:val="26"/>
          <w:szCs w:val="26"/>
        </w:rPr>
        <w:t xml:space="preserve">Межрайонная ИФНС России № 28 по Челябинской области сообщает, </w:t>
      </w:r>
      <w:r w:rsidR="00946AD5" w:rsidRPr="00E54A08">
        <w:rPr>
          <w:sz w:val="26"/>
          <w:szCs w:val="26"/>
        </w:rPr>
        <w:t xml:space="preserve">с 01.01.2025 года стартует </w:t>
      </w:r>
      <w:bookmarkStart w:id="0" w:name="_GoBack"/>
      <w:bookmarkEnd w:id="0"/>
      <w:r w:rsidR="00946AD5" w:rsidRPr="00E54A08">
        <w:rPr>
          <w:b/>
          <w:bCs/>
          <w:sz w:val="26"/>
          <w:szCs w:val="26"/>
        </w:rPr>
        <w:t>декларационная кампания 202</w:t>
      </w:r>
      <w:r w:rsidR="00946AD5" w:rsidRPr="00E54A08">
        <w:rPr>
          <w:b/>
          <w:bCs/>
          <w:sz w:val="26"/>
          <w:szCs w:val="26"/>
        </w:rPr>
        <w:t xml:space="preserve">5. </w:t>
      </w:r>
      <w:r w:rsidR="00946AD5" w:rsidRPr="00E54A08">
        <w:rPr>
          <w:b/>
          <w:bCs/>
          <w:sz w:val="26"/>
          <w:szCs w:val="26"/>
        </w:rPr>
        <w:t xml:space="preserve">До </w:t>
      </w:r>
      <w:r w:rsidR="00946AD5" w:rsidRPr="00E54A08">
        <w:rPr>
          <w:b/>
          <w:bCs/>
          <w:sz w:val="26"/>
          <w:szCs w:val="26"/>
        </w:rPr>
        <w:t>30</w:t>
      </w:r>
      <w:r w:rsidR="00946AD5" w:rsidRPr="00E54A08">
        <w:rPr>
          <w:b/>
          <w:bCs/>
          <w:sz w:val="26"/>
          <w:szCs w:val="26"/>
        </w:rPr>
        <w:t xml:space="preserve"> </w:t>
      </w:r>
      <w:r w:rsidR="00946AD5" w:rsidRPr="00E54A08">
        <w:rPr>
          <w:b/>
          <w:bCs/>
          <w:sz w:val="26"/>
          <w:szCs w:val="26"/>
        </w:rPr>
        <w:t>апреля</w:t>
      </w:r>
      <w:r w:rsidR="00946AD5" w:rsidRPr="00E54A08">
        <w:rPr>
          <w:b/>
          <w:bCs/>
          <w:sz w:val="26"/>
          <w:szCs w:val="26"/>
        </w:rPr>
        <w:t xml:space="preserve"> налогоплательщики обязаны подать в налоговый орган декларацию по </w:t>
      </w:r>
      <w:hyperlink r:id="rId7" w:history="1">
        <w:r w:rsidR="00946AD5" w:rsidRPr="00E54A08">
          <w:rPr>
            <w:b/>
            <w:bCs/>
            <w:color w:val="0000FF"/>
            <w:sz w:val="26"/>
            <w:szCs w:val="26"/>
          </w:rPr>
          <w:t>форме 3-НДФЛ</w:t>
        </w:r>
      </w:hyperlink>
      <w:r w:rsidR="00946AD5" w:rsidRPr="00E54A08">
        <w:rPr>
          <w:b/>
          <w:bCs/>
          <w:sz w:val="26"/>
          <w:szCs w:val="26"/>
        </w:rPr>
        <w:t xml:space="preserve"> о доходах, полученных в 202</w:t>
      </w:r>
      <w:r w:rsidR="00946AD5" w:rsidRPr="00E54A08">
        <w:rPr>
          <w:b/>
          <w:bCs/>
          <w:sz w:val="26"/>
          <w:szCs w:val="26"/>
        </w:rPr>
        <w:t>4</w:t>
      </w:r>
      <w:r w:rsidR="00946AD5" w:rsidRPr="00E54A08">
        <w:rPr>
          <w:b/>
          <w:bCs/>
          <w:sz w:val="26"/>
          <w:szCs w:val="26"/>
        </w:rPr>
        <w:t xml:space="preserve"> году, и своевременно уплатить налоги. </w:t>
      </w:r>
      <w:r w:rsidR="00946AD5" w:rsidRPr="00E54A08">
        <w:rPr>
          <w:sz w:val="26"/>
          <w:szCs w:val="26"/>
        </w:rPr>
        <w:t xml:space="preserve">Представить налоговую декларацию по налогу на доходы физических лиц </w:t>
      </w:r>
      <w:hyperlink r:id="rId8" w:history="1">
        <w:r w:rsidR="00946AD5" w:rsidRPr="00E54A08">
          <w:rPr>
            <w:color w:val="0000FF"/>
            <w:sz w:val="26"/>
            <w:szCs w:val="26"/>
          </w:rPr>
          <w:t>(форма 3-НДФЛ)</w:t>
        </w:r>
      </w:hyperlink>
      <w:r w:rsidR="00946AD5" w:rsidRPr="00E54A08">
        <w:rPr>
          <w:sz w:val="26"/>
          <w:szCs w:val="26"/>
        </w:rPr>
        <w:t xml:space="preserve"> за 202</w:t>
      </w:r>
      <w:r w:rsidR="00946AD5" w:rsidRPr="00E54A08">
        <w:rPr>
          <w:sz w:val="26"/>
          <w:szCs w:val="26"/>
        </w:rPr>
        <w:t>4</w:t>
      </w:r>
      <w:r w:rsidR="00946AD5" w:rsidRPr="00E54A08">
        <w:rPr>
          <w:sz w:val="26"/>
          <w:szCs w:val="26"/>
        </w:rPr>
        <w:t xml:space="preserve"> год обязаны лица</w:t>
      </w:r>
      <w:r w:rsidRPr="00E54A08">
        <w:rPr>
          <w:sz w:val="26"/>
          <w:szCs w:val="26"/>
        </w:rPr>
        <w:t>, получившие доход</w:t>
      </w:r>
      <w:r w:rsidR="00946AD5" w:rsidRPr="00E54A08">
        <w:rPr>
          <w:sz w:val="26"/>
          <w:szCs w:val="26"/>
        </w:rPr>
        <w:t>:</w:t>
      </w:r>
    </w:p>
    <w:p w:rsidR="00E54A08" w:rsidRPr="00E54A08" w:rsidRDefault="00E54A08" w:rsidP="00E54A0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54A08">
        <w:rPr>
          <w:sz w:val="26"/>
          <w:szCs w:val="26"/>
        </w:rPr>
        <w:t>-от продажи жилья, земли или транспорта;</w:t>
      </w:r>
    </w:p>
    <w:p w:rsidR="00E54A08" w:rsidRPr="00E54A08" w:rsidRDefault="00E54A08" w:rsidP="00E54A0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54A08">
        <w:rPr>
          <w:sz w:val="26"/>
          <w:szCs w:val="26"/>
        </w:rPr>
        <w:t>-от продажи ценных бумаг;</w:t>
      </w:r>
    </w:p>
    <w:p w:rsidR="00E54A08" w:rsidRPr="00E54A08" w:rsidRDefault="00E54A08" w:rsidP="00E54A0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54A08">
        <w:rPr>
          <w:sz w:val="26"/>
          <w:szCs w:val="26"/>
        </w:rPr>
        <w:t>-от выигрыша в лотерею;</w:t>
      </w:r>
    </w:p>
    <w:p w:rsidR="00E54A08" w:rsidRPr="00E54A08" w:rsidRDefault="00E54A08" w:rsidP="00E54A0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54A08">
        <w:rPr>
          <w:sz w:val="26"/>
          <w:szCs w:val="26"/>
        </w:rPr>
        <w:t>-от сдачи в аренду имущества;</w:t>
      </w:r>
    </w:p>
    <w:p w:rsidR="00E54A08" w:rsidRPr="00E54A08" w:rsidRDefault="00E54A08" w:rsidP="00E54A0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54A08">
        <w:rPr>
          <w:sz w:val="26"/>
          <w:szCs w:val="26"/>
        </w:rPr>
        <w:t>-от получения в дар недвижимого имущества, транспорта, ценных бумаг от лиц, не являющимися близкими родственниками.</w:t>
      </w:r>
    </w:p>
    <w:p w:rsidR="00946AD5" w:rsidRPr="00E54A08" w:rsidRDefault="00E54A08" w:rsidP="00E54A08">
      <w:pPr>
        <w:pStyle w:val="Default"/>
        <w:jc w:val="both"/>
        <w:rPr>
          <w:sz w:val="26"/>
          <w:szCs w:val="26"/>
        </w:rPr>
      </w:pPr>
      <w:r w:rsidRPr="00E54A08">
        <w:rPr>
          <w:sz w:val="26"/>
          <w:szCs w:val="26"/>
        </w:rPr>
        <w:t xml:space="preserve">         П</w:t>
      </w:r>
      <w:r w:rsidR="00946AD5" w:rsidRPr="00E54A08">
        <w:rPr>
          <w:sz w:val="26"/>
          <w:szCs w:val="26"/>
        </w:rPr>
        <w:t xml:space="preserve">риказом ФНС России от 19.09.2024 № ЕД-7-11/757@ утверждена </w:t>
      </w:r>
      <w:r w:rsidRPr="00E54A08">
        <w:rPr>
          <w:sz w:val="26"/>
          <w:szCs w:val="26"/>
        </w:rPr>
        <w:t xml:space="preserve">новая </w:t>
      </w:r>
      <w:r w:rsidR="00946AD5" w:rsidRPr="00E54A08">
        <w:rPr>
          <w:sz w:val="26"/>
          <w:szCs w:val="26"/>
        </w:rPr>
        <w:t xml:space="preserve">форма налоговой декларации по налогу на доходы физических лиц (форма 3–НДФЛ), порядок ее заполнения, а также формат представления налоговой декларации по налогу на доходы физических лиц в электронной форме. Настоящий приказ вступает в силу с 01.01.2025 и применяется, начиная с представления налоговой декларации по налогу на доходы физических лиц за налоговый период 2024 года. </w:t>
      </w:r>
    </w:p>
    <w:p w:rsidR="00946AD5" w:rsidRDefault="00946AD5" w:rsidP="00946AD5">
      <w:pPr>
        <w:jc w:val="both"/>
        <w:rPr>
          <w:sz w:val="26"/>
          <w:szCs w:val="26"/>
        </w:rPr>
      </w:pPr>
    </w:p>
    <w:p w:rsidR="00476C1B" w:rsidRPr="00460CA2" w:rsidRDefault="00476C1B" w:rsidP="00592A0D">
      <w:pPr>
        <w:jc w:val="both"/>
        <w:rPr>
          <w:sz w:val="26"/>
          <w:szCs w:val="26"/>
        </w:rPr>
      </w:pPr>
    </w:p>
    <w:sectPr w:rsidR="00476C1B" w:rsidRPr="00460CA2" w:rsidSect="00572AF7">
      <w:pgSz w:w="11906" w:h="16838" w:code="9"/>
      <w:pgMar w:top="397" w:right="567" w:bottom="851" w:left="993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64A" w:rsidRDefault="00F9764A">
      <w:r>
        <w:separator/>
      </w:r>
    </w:p>
  </w:endnote>
  <w:endnote w:type="continuationSeparator" w:id="0">
    <w:p w:rsidR="00F9764A" w:rsidRDefault="00F9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64A" w:rsidRDefault="00F9764A">
      <w:r>
        <w:separator/>
      </w:r>
    </w:p>
  </w:footnote>
  <w:footnote w:type="continuationSeparator" w:id="0">
    <w:p w:rsidR="00F9764A" w:rsidRDefault="00F9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93"/>
    <w:rsid w:val="0001087E"/>
    <w:rsid w:val="00015C30"/>
    <w:rsid w:val="00016E69"/>
    <w:rsid w:val="00042A04"/>
    <w:rsid w:val="00042A2F"/>
    <w:rsid w:val="000518A3"/>
    <w:rsid w:val="000522DA"/>
    <w:rsid w:val="000737DA"/>
    <w:rsid w:val="00081055"/>
    <w:rsid w:val="000B1A50"/>
    <w:rsid w:val="000C64C3"/>
    <w:rsid w:val="000D3169"/>
    <w:rsid w:val="000D3B09"/>
    <w:rsid w:val="000F439B"/>
    <w:rsid w:val="000F679D"/>
    <w:rsid w:val="00103224"/>
    <w:rsid w:val="00114E71"/>
    <w:rsid w:val="00126FF5"/>
    <w:rsid w:val="001377DE"/>
    <w:rsid w:val="001A03D3"/>
    <w:rsid w:val="001A376D"/>
    <w:rsid w:val="001C10EC"/>
    <w:rsid w:val="001E0AD3"/>
    <w:rsid w:val="001E79CD"/>
    <w:rsid w:val="0020307A"/>
    <w:rsid w:val="00210151"/>
    <w:rsid w:val="002115F0"/>
    <w:rsid w:val="0021485A"/>
    <w:rsid w:val="00220F1A"/>
    <w:rsid w:val="00232668"/>
    <w:rsid w:val="002453C0"/>
    <w:rsid w:val="002549A6"/>
    <w:rsid w:val="00277DA5"/>
    <w:rsid w:val="00284F28"/>
    <w:rsid w:val="002862CF"/>
    <w:rsid w:val="002971DD"/>
    <w:rsid w:val="002D24C8"/>
    <w:rsid w:val="002D5757"/>
    <w:rsid w:val="002F1413"/>
    <w:rsid w:val="002F5721"/>
    <w:rsid w:val="00300298"/>
    <w:rsid w:val="00300D88"/>
    <w:rsid w:val="00335C25"/>
    <w:rsid w:val="00341817"/>
    <w:rsid w:val="00343415"/>
    <w:rsid w:val="00364B9C"/>
    <w:rsid w:val="0037213E"/>
    <w:rsid w:val="00375667"/>
    <w:rsid w:val="00382F87"/>
    <w:rsid w:val="003868E0"/>
    <w:rsid w:val="00391C91"/>
    <w:rsid w:val="003B26FD"/>
    <w:rsid w:val="003D0804"/>
    <w:rsid w:val="003E09C1"/>
    <w:rsid w:val="00407345"/>
    <w:rsid w:val="00407D1F"/>
    <w:rsid w:val="00414797"/>
    <w:rsid w:val="00430C69"/>
    <w:rsid w:val="00431FC9"/>
    <w:rsid w:val="00443D7A"/>
    <w:rsid w:val="0045757E"/>
    <w:rsid w:val="00460CA2"/>
    <w:rsid w:val="00472545"/>
    <w:rsid w:val="0047284B"/>
    <w:rsid w:val="00476C1B"/>
    <w:rsid w:val="0049336C"/>
    <w:rsid w:val="004A46DB"/>
    <w:rsid w:val="004C5DE0"/>
    <w:rsid w:val="004F707F"/>
    <w:rsid w:val="00514754"/>
    <w:rsid w:val="0054157C"/>
    <w:rsid w:val="00560A77"/>
    <w:rsid w:val="00572AF7"/>
    <w:rsid w:val="00582351"/>
    <w:rsid w:val="0058562F"/>
    <w:rsid w:val="00587111"/>
    <w:rsid w:val="005923CD"/>
    <w:rsid w:val="00592A0D"/>
    <w:rsid w:val="00592AD3"/>
    <w:rsid w:val="00594040"/>
    <w:rsid w:val="005A73D1"/>
    <w:rsid w:val="005B00E7"/>
    <w:rsid w:val="005F13DD"/>
    <w:rsid w:val="005F1D08"/>
    <w:rsid w:val="006011F3"/>
    <w:rsid w:val="00604C8D"/>
    <w:rsid w:val="0062257E"/>
    <w:rsid w:val="00623EC1"/>
    <w:rsid w:val="00636448"/>
    <w:rsid w:val="00645E7B"/>
    <w:rsid w:val="00651A09"/>
    <w:rsid w:val="0065328D"/>
    <w:rsid w:val="00656669"/>
    <w:rsid w:val="0067425B"/>
    <w:rsid w:val="0068331B"/>
    <w:rsid w:val="006C3F35"/>
    <w:rsid w:val="006D0892"/>
    <w:rsid w:val="00701A6A"/>
    <w:rsid w:val="00725EE7"/>
    <w:rsid w:val="00731AE0"/>
    <w:rsid w:val="007332AC"/>
    <w:rsid w:val="007455A5"/>
    <w:rsid w:val="007768CB"/>
    <w:rsid w:val="0079600C"/>
    <w:rsid w:val="007A078D"/>
    <w:rsid w:val="007A4C92"/>
    <w:rsid w:val="007A6F1F"/>
    <w:rsid w:val="007A7344"/>
    <w:rsid w:val="007A7B01"/>
    <w:rsid w:val="007C5934"/>
    <w:rsid w:val="007F5550"/>
    <w:rsid w:val="0080503A"/>
    <w:rsid w:val="00834A3C"/>
    <w:rsid w:val="00852D39"/>
    <w:rsid w:val="00855660"/>
    <w:rsid w:val="00855BE4"/>
    <w:rsid w:val="00865CCF"/>
    <w:rsid w:val="0086661A"/>
    <w:rsid w:val="0086793B"/>
    <w:rsid w:val="008718BF"/>
    <w:rsid w:val="008741B7"/>
    <w:rsid w:val="00890CD3"/>
    <w:rsid w:val="008A0F3B"/>
    <w:rsid w:val="008B4E1E"/>
    <w:rsid w:val="008E56FF"/>
    <w:rsid w:val="008E60AF"/>
    <w:rsid w:val="008E6365"/>
    <w:rsid w:val="00921ECB"/>
    <w:rsid w:val="00946891"/>
    <w:rsid w:val="00946AD5"/>
    <w:rsid w:val="0096176A"/>
    <w:rsid w:val="0096686B"/>
    <w:rsid w:val="009677F2"/>
    <w:rsid w:val="00970A54"/>
    <w:rsid w:val="00980C58"/>
    <w:rsid w:val="00982D66"/>
    <w:rsid w:val="009A4976"/>
    <w:rsid w:val="009A5823"/>
    <w:rsid w:val="009C4711"/>
    <w:rsid w:val="009D54E6"/>
    <w:rsid w:val="00A2185A"/>
    <w:rsid w:val="00A24B4F"/>
    <w:rsid w:val="00A46048"/>
    <w:rsid w:val="00A465B2"/>
    <w:rsid w:val="00A472A7"/>
    <w:rsid w:val="00A558A4"/>
    <w:rsid w:val="00A7498E"/>
    <w:rsid w:val="00A76897"/>
    <w:rsid w:val="00A80833"/>
    <w:rsid w:val="00A81250"/>
    <w:rsid w:val="00A81E52"/>
    <w:rsid w:val="00AC65DB"/>
    <w:rsid w:val="00AC6B79"/>
    <w:rsid w:val="00AD5D71"/>
    <w:rsid w:val="00AF2C69"/>
    <w:rsid w:val="00B13596"/>
    <w:rsid w:val="00B20128"/>
    <w:rsid w:val="00B238C6"/>
    <w:rsid w:val="00B32C38"/>
    <w:rsid w:val="00B42D61"/>
    <w:rsid w:val="00B43895"/>
    <w:rsid w:val="00B45B20"/>
    <w:rsid w:val="00B64A3D"/>
    <w:rsid w:val="00B81A71"/>
    <w:rsid w:val="00B8509A"/>
    <w:rsid w:val="00B87058"/>
    <w:rsid w:val="00B97214"/>
    <w:rsid w:val="00BC3F47"/>
    <w:rsid w:val="00BC55F2"/>
    <w:rsid w:val="00BD50FD"/>
    <w:rsid w:val="00BD6E18"/>
    <w:rsid w:val="00BF0311"/>
    <w:rsid w:val="00C02E4C"/>
    <w:rsid w:val="00C0368B"/>
    <w:rsid w:val="00C05A73"/>
    <w:rsid w:val="00C06DC3"/>
    <w:rsid w:val="00C1132F"/>
    <w:rsid w:val="00C246A1"/>
    <w:rsid w:val="00C24ED4"/>
    <w:rsid w:val="00C45DB9"/>
    <w:rsid w:val="00C521FC"/>
    <w:rsid w:val="00C56C52"/>
    <w:rsid w:val="00C56C87"/>
    <w:rsid w:val="00C73E0A"/>
    <w:rsid w:val="00C8101F"/>
    <w:rsid w:val="00C90E5F"/>
    <w:rsid w:val="00CB39A8"/>
    <w:rsid w:val="00CE4944"/>
    <w:rsid w:val="00CF4579"/>
    <w:rsid w:val="00D014E7"/>
    <w:rsid w:val="00D04C6A"/>
    <w:rsid w:val="00D15217"/>
    <w:rsid w:val="00D25B68"/>
    <w:rsid w:val="00D322C0"/>
    <w:rsid w:val="00D41393"/>
    <w:rsid w:val="00D60C81"/>
    <w:rsid w:val="00D60CE7"/>
    <w:rsid w:val="00D60F83"/>
    <w:rsid w:val="00D7189A"/>
    <w:rsid w:val="00D74806"/>
    <w:rsid w:val="00DA6666"/>
    <w:rsid w:val="00DE16C1"/>
    <w:rsid w:val="00DE4AE7"/>
    <w:rsid w:val="00DF3097"/>
    <w:rsid w:val="00E07015"/>
    <w:rsid w:val="00E13DC2"/>
    <w:rsid w:val="00E1647D"/>
    <w:rsid w:val="00E2207A"/>
    <w:rsid w:val="00E303AC"/>
    <w:rsid w:val="00E54A08"/>
    <w:rsid w:val="00E93CE9"/>
    <w:rsid w:val="00EB71E5"/>
    <w:rsid w:val="00EC28D7"/>
    <w:rsid w:val="00EC4393"/>
    <w:rsid w:val="00EE4425"/>
    <w:rsid w:val="00EE6C41"/>
    <w:rsid w:val="00EF1C99"/>
    <w:rsid w:val="00F144BD"/>
    <w:rsid w:val="00F27DA5"/>
    <w:rsid w:val="00F6393A"/>
    <w:rsid w:val="00F66AB2"/>
    <w:rsid w:val="00F77964"/>
    <w:rsid w:val="00F870D9"/>
    <w:rsid w:val="00F9764A"/>
    <w:rsid w:val="00FA2C3B"/>
    <w:rsid w:val="00FA332D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4D35522-B900-4BDD-8FCF-DB53618B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3E"/>
    <w:rPr>
      <w:sz w:val="24"/>
      <w:szCs w:val="24"/>
    </w:rPr>
  </w:style>
  <w:style w:type="paragraph" w:styleId="1">
    <w:name w:val="heading 1"/>
    <w:basedOn w:val="a"/>
    <w:next w:val="a"/>
    <w:qFormat/>
    <w:rsid w:val="0037213E"/>
    <w:pPr>
      <w:keepNext/>
      <w:ind w:firstLine="70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37213E"/>
    <w:pPr>
      <w:keepNext/>
      <w:outlineLvl w:val="1"/>
    </w:pPr>
    <w:rPr>
      <w:snapToGrid w:val="0"/>
      <w:sz w:val="28"/>
    </w:rPr>
  </w:style>
  <w:style w:type="paragraph" w:styleId="4">
    <w:name w:val="heading 4"/>
    <w:basedOn w:val="a"/>
    <w:next w:val="a"/>
    <w:qFormat/>
    <w:rsid w:val="0037213E"/>
    <w:pPr>
      <w:keepNext/>
      <w:widowControl w:val="0"/>
      <w:spacing w:after="120"/>
      <w:jc w:val="right"/>
      <w:outlineLvl w:val="3"/>
    </w:pPr>
    <w:rPr>
      <w:i/>
      <w:iCs/>
    </w:rPr>
  </w:style>
  <w:style w:type="paragraph" w:styleId="5">
    <w:name w:val="heading 5"/>
    <w:basedOn w:val="a"/>
    <w:next w:val="a"/>
    <w:link w:val="50"/>
    <w:semiHidden/>
    <w:unhideWhenUsed/>
    <w:qFormat/>
    <w:rsid w:val="00592A0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7213E"/>
    <w:pPr>
      <w:keepNext/>
      <w:jc w:val="center"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13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7213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37213E"/>
    <w:pPr>
      <w:ind w:left="300" w:firstLine="700"/>
    </w:pPr>
    <w:rPr>
      <w:snapToGrid w:val="0"/>
    </w:rPr>
  </w:style>
  <w:style w:type="character" w:customStyle="1" w:styleId="50">
    <w:name w:val="Заголовок 5 Знак"/>
    <w:basedOn w:val="a0"/>
    <w:link w:val="5"/>
    <w:semiHidden/>
    <w:rsid w:val="00592A0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7">
    <w:name w:val="Balloon Text"/>
    <w:basedOn w:val="a"/>
    <w:link w:val="a8"/>
    <w:rsid w:val="00C56C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56C52"/>
    <w:rPr>
      <w:rFonts w:ascii="Tahoma" w:hAnsi="Tahoma" w:cs="Tahoma"/>
      <w:sz w:val="16"/>
      <w:szCs w:val="16"/>
    </w:rPr>
  </w:style>
  <w:style w:type="paragraph" w:customStyle="1" w:styleId="10">
    <w:name w:val="çàãîëîâîê 1"/>
    <w:basedOn w:val="a"/>
    <w:next w:val="a"/>
    <w:rsid w:val="0047284B"/>
    <w:pPr>
      <w:keepNext/>
      <w:jc w:val="center"/>
    </w:pPr>
    <w:rPr>
      <w:b/>
      <w:szCs w:val="20"/>
    </w:rPr>
  </w:style>
  <w:style w:type="paragraph" w:customStyle="1" w:styleId="ConsPlusNormal">
    <w:name w:val="ConsPlusNormal"/>
    <w:rsid w:val="00010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01">
    <w:name w:val="fontstyle01"/>
    <w:basedOn w:val="a0"/>
    <w:rsid w:val="007455A5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styleId="a9">
    <w:name w:val="Block Text"/>
    <w:basedOn w:val="a"/>
    <w:link w:val="aa"/>
    <w:rsid w:val="008A0F3B"/>
    <w:pPr>
      <w:spacing w:after="666"/>
      <w:ind w:left="660" w:right="88" w:firstLine="1100"/>
      <w:jc w:val="both"/>
    </w:pPr>
    <w:rPr>
      <w:color w:val="000000"/>
      <w:sz w:val="28"/>
      <w:szCs w:val="20"/>
    </w:rPr>
  </w:style>
  <w:style w:type="character" w:customStyle="1" w:styleId="aa">
    <w:name w:val="Цитата Знак"/>
    <w:link w:val="a9"/>
    <w:rsid w:val="008A0F3B"/>
    <w:rPr>
      <w:color w:val="000000"/>
      <w:sz w:val="28"/>
    </w:rPr>
  </w:style>
  <w:style w:type="character" w:customStyle="1" w:styleId="a4">
    <w:name w:val="Верхний колонтитул Знак"/>
    <w:link w:val="a3"/>
    <w:rsid w:val="00C8101F"/>
    <w:rPr>
      <w:sz w:val="24"/>
      <w:szCs w:val="24"/>
    </w:rPr>
  </w:style>
  <w:style w:type="character" w:styleId="ab">
    <w:name w:val="Hyperlink"/>
    <w:rsid w:val="00C8101F"/>
    <w:rPr>
      <w:color w:val="0000FF"/>
      <w:u w:val="single"/>
    </w:rPr>
  </w:style>
  <w:style w:type="paragraph" w:customStyle="1" w:styleId="template-footer">
    <w:name w:val="template-footer"/>
    <w:basedOn w:val="a"/>
    <w:rsid w:val="004F707F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430C69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430C69"/>
    <w:rPr>
      <w:b/>
      <w:bCs/>
      <w:sz w:val="28"/>
      <w:szCs w:val="24"/>
    </w:rPr>
  </w:style>
  <w:style w:type="paragraph" w:customStyle="1" w:styleId="Default">
    <w:name w:val="Default"/>
    <w:rsid w:val="00946A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890&amp;dst=100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9890&amp;dst=100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7081-90E5-4128-B359-49C8560B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Соловьева Наталья Васильевна</cp:lastModifiedBy>
  <cp:revision>3</cp:revision>
  <cp:lastPrinted>2024-10-17T07:31:00Z</cp:lastPrinted>
  <dcterms:created xsi:type="dcterms:W3CDTF">2024-12-27T09:30:00Z</dcterms:created>
  <dcterms:modified xsi:type="dcterms:W3CDTF">2024-12-27T10:05:00Z</dcterms:modified>
</cp:coreProperties>
</file>